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EB232" w14:textId="01BC249D" w:rsidR="00472110" w:rsidRPr="007C5FB1" w:rsidRDefault="007C5FB1" w:rsidP="007C5FB1">
      <w:pPr>
        <w:jc w:val="center"/>
        <w:rPr>
          <w:b/>
          <w:bCs/>
          <w:sz w:val="40"/>
          <w:szCs w:val="40"/>
        </w:rPr>
      </w:pPr>
      <w:r w:rsidRPr="007C5FB1">
        <w:rPr>
          <w:b/>
          <w:bCs/>
          <w:sz w:val="40"/>
          <w:szCs w:val="40"/>
        </w:rPr>
        <w:t>B</w:t>
      </w:r>
      <w:r w:rsidR="00472110" w:rsidRPr="007C5FB1">
        <w:rPr>
          <w:b/>
          <w:bCs/>
          <w:sz w:val="40"/>
          <w:szCs w:val="40"/>
        </w:rPr>
        <w:t xml:space="preserve">ateaux à moteur </w:t>
      </w:r>
      <w:r w:rsidRPr="007C5FB1">
        <w:rPr>
          <w:b/>
          <w:bCs/>
          <w:sz w:val="40"/>
          <w:szCs w:val="40"/>
        </w:rPr>
        <w:t>sur le lac Gilbert</w:t>
      </w:r>
    </w:p>
    <w:p w14:paraId="688F08FF" w14:textId="77777777" w:rsidR="00472110" w:rsidRDefault="00472110"/>
    <w:p w14:paraId="3DF2E772" w14:textId="2940FE98" w:rsidR="00472110" w:rsidRDefault="007C5FB1">
      <w:r>
        <w:t>D</w:t>
      </w:r>
      <w:r w:rsidR="00472110">
        <w:t xml:space="preserve">ans le but de préserver l'environnement précieux et fragile du lac Gilbert et afin d'assurer la sécurité et la quiétude de tous les usagers, les </w:t>
      </w:r>
      <w:r>
        <w:t>membres de l’ACPLG</w:t>
      </w:r>
      <w:r w:rsidR="00472110">
        <w:t xml:space="preserve"> conviennent de bannir toute utilisation d'embarcations à moteur électrique de 5kW et plus (voir note 1). </w:t>
      </w:r>
    </w:p>
    <w:p w14:paraId="35AA78B2" w14:textId="77777777" w:rsidR="00472110" w:rsidRDefault="00472110"/>
    <w:p w14:paraId="588B922B" w14:textId="73C6295F" w:rsidR="00472110" w:rsidRDefault="000E2D86">
      <w:r>
        <w:t xml:space="preserve">Ce </w:t>
      </w:r>
      <w:r w:rsidR="00C350B0">
        <w:t>règlement</w:t>
      </w:r>
      <w:r w:rsidR="00472110">
        <w:t xml:space="preserve"> permet: </w:t>
      </w:r>
    </w:p>
    <w:p w14:paraId="6D04FD72" w14:textId="77777777" w:rsidR="00472110" w:rsidRDefault="00472110">
      <w:r>
        <w:t xml:space="preserve">- de limiter l'érosion des berges et le brassage des sédiments accumulés dans le lac, </w:t>
      </w:r>
    </w:p>
    <w:p w14:paraId="7F52C086" w14:textId="71A54996" w:rsidR="00472110" w:rsidRDefault="00472110">
      <w:r>
        <w:t xml:space="preserve">- d'éviter d'accélérer la prolifération des plantes aquatiques et de potentielles espèces aquatiques envahissantes, </w:t>
      </w:r>
    </w:p>
    <w:p w14:paraId="2E203CA5" w14:textId="142E2A2F" w:rsidR="00472110" w:rsidRDefault="00472110">
      <w:r>
        <w:t xml:space="preserve">- d'éviter de perturber la faune aquatique et riveraine, </w:t>
      </w:r>
    </w:p>
    <w:p w14:paraId="5039101E" w14:textId="77777777" w:rsidR="00472110" w:rsidRDefault="00472110">
      <w:r>
        <w:t xml:space="preserve">- de maintenir la qualité de l'eau en évitant les déversements d'hydrocarbures, </w:t>
      </w:r>
    </w:p>
    <w:p w14:paraId="107A13F7" w14:textId="77777777" w:rsidR="00472110" w:rsidRDefault="00472110">
      <w:r>
        <w:t xml:space="preserve">- d'assurer la sécurité des baigneurs et plaisanciers (kayaks, canots, pédalos, planches à pagaies...), </w:t>
      </w:r>
    </w:p>
    <w:p w14:paraId="731830DB" w14:textId="77777777" w:rsidR="00472110" w:rsidRDefault="00472110">
      <w:r>
        <w:t xml:space="preserve">- de préserver la quiétude que nous chérissons tous sur et autour du lac. </w:t>
      </w:r>
    </w:p>
    <w:p w14:paraId="4E4609FD" w14:textId="77777777" w:rsidR="00472110" w:rsidRDefault="00472110"/>
    <w:p w14:paraId="1C0E3355" w14:textId="248EDE34" w:rsidR="00472110" w:rsidRDefault="00472110">
      <w:r>
        <w:t xml:space="preserve">Cette convention a été adoptée </w:t>
      </w:r>
      <w:r w:rsidR="00C350B0">
        <w:t>(</w:t>
      </w:r>
      <w:r w:rsidRPr="00C350B0">
        <w:rPr>
          <w:b/>
          <w:bCs/>
        </w:rPr>
        <w:t>à l’unanimité</w:t>
      </w:r>
      <w:r w:rsidR="00C350B0">
        <w:rPr>
          <w:b/>
          <w:bCs/>
        </w:rPr>
        <w:t>)</w:t>
      </w:r>
      <w:r>
        <w:t xml:space="preserve"> lors de l’Assemblée générale de </w:t>
      </w:r>
      <w:r w:rsidR="000E2D86">
        <w:t>l’ACPLG</w:t>
      </w:r>
      <w:r>
        <w:t xml:space="preserve"> du </w:t>
      </w:r>
      <w:r w:rsidR="000E2D86">
        <w:t xml:space="preserve">XXX </w:t>
      </w:r>
      <w:r>
        <w:t>202</w:t>
      </w:r>
      <w:r w:rsidR="000E2D86">
        <w:t>3</w:t>
      </w:r>
      <w:r>
        <w:t xml:space="preserve">. </w:t>
      </w:r>
    </w:p>
    <w:p w14:paraId="4A0D0C7F" w14:textId="77777777" w:rsidR="00472110" w:rsidRDefault="00472110"/>
    <w:p w14:paraId="5F6E5B3B" w14:textId="1D9B3905" w:rsidR="009A50AB" w:rsidRDefault="00472110">
      <w:r>
        <w:t>Notes: 1. les petits moteurs électriques d'appoint tels que ceux utilisés par les pêcheurs sur les chaloupes sont généralement de puissance bien inférieure à 5 kW</w:t>
      </w:r>
      <w:r w:rsidR="00176D1D">
        <w:t>.</w:t>
      </w:r>
    </w:p>
    <w:sectPr w:rsidR="009A50AB" w:rsidSect="006130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110"/>
    <w:rsid w:val="000E2D86"/>
    <w:rsid w:val="00176D1D"/>
    <w:rsid w:val="00472110"/>
    <w:rsid w:val="0061301B"/>
    <w:rsid w:val="007C5FB1"/>
    <w:rsid w:val="009A50AB"/>
    <w:rsid w:val="00C3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F76C9"/>
  <w15:chartTrackingRefBased/>
  <w15:docId w15:val="{0073E07D-616A-2741-8394-39E5C94E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René Fortin</cp:lastModifiedBy>
  <cp:revision>6</cp:revision>
  <dcterms:created xsi:type="dcterms:W3CDTF">2023-01-04T17:46:00Z</dcterms:created>
  <dcterms:modified xsi:type="dcterms:W3CDTF">2023-04-17T16:01:00Z</dcterms:modified>
</cp:coreProperties>
</file>